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39" w:rsidRPr="00D31B13" w:rsidRDefault="00357439" w:rsidP="00357439">
      <w:pPr>
        <w:jc w:val="center"/>
        <w:rPr>
          <w:b/>
          <w:color w:val="000000"/>
          <w:sz w:val="32"/>
          <w:szCs w:val="32"/>
        </w:rPr>
      </w:pPr>
      <w:r w:rsidRPr="00D31B13"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357439" w:rsidRPr="001224EC" w:rsidRDefault="00357439" w:rsidP="00357439">
      <w:pPr>
        <w:spacing w:line="257" w:lineRule="auto"/>
        <w:jc w:val="center"/>
        <w:rPr>
          <w:b/>
          <w:color w:val="000000"/>
          <w:sz w:val="16"/>
          <w:szCs w:val="16"/>
        </w:rPr>
      </w:pPr>
    </w:p>
    <w:p w:rsidR="00357439" w:rsidRPr="00D31B13" w:rsidRDefault="00357439" w:rsidP="0035743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31B13">
        <w:rPr>
          <w:bCs/>
          <w:color w:val="000000"/>
          <w:sz w:val="28"/>
          <w:szCs w:val="28"/>
        </w:rPr>
        <w:t>Указ Президента Российской Федерации от 15 февраля 2006</w:t>
      </w:r>
      <w:r>
        <w:rPr>
          <w:bCs/>
          <w:color w:val="000000"/>
          <w:sz w:val="28"/>
          <w:szCs w:val="28"/>
        </w:rPr>
        <w:t> </w:t>
      </w:r>
      <w:r w:rsidRPr="00D31B1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ода </w:t>
      </w:r>
      <w:r w:rsidRPr="00D31B13">
        <w:rPr>
          <w:bCs/>
          <w:color w:val="000000"/>
          <w:sz w:val="28"/>
          <w:szCs w:val="28"/>
        </w:rPr>
        <w:t>№ 116 «О мерах по противодействию терроризму»</w:t>
      </w:r>
      <w:r>
        <w:rPr>
          <w:bCs/>
          <w:color w:val="000000"/>
          <w:sz w:val="28"/>
          <w:szCs w:val="28"/>
        </w:rPr>
        <w:t>.</w:t>
      </w:r>
    </w:p>
    <w:p w:rsidR="00357439" w:rsidRPr="00D31B13" w:rsidRDefault="00357439" w:rsidP="00357439">
      <w:pPr>
        <w:pStyle w:val="a3"/>
        <w:numPr>
          <w:ilvl w:val="0"/>
          <w:numId w:val="1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D31B13">
          <w:rPr>
            <w:color w:val="000000"/>
            <w:sz w:val="28"/>
            <w:szCs w:val="28"/>
          </w:rPr>
          <w:t>2012 г</w:t>
        </w:r>
        <w:r>
          <w:rPr>
            <w:color w:val="000000"/>
            <w:sz w:val="28"/>
            <w:szCs w:val="28"/>
          </w:rPr>
          <w:t xml:space="preserve">ода </w:t>
        </w:r>
      </w:smartTag>
      <w:r w:rsidRPr="00D31B13"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rPr>
          <w:color w:val="000000"/>
          <w:sz w:val="28"/>
          <w:szCs w:val="28"/>
        </w:rPr>
        <w:t>.</w:t>
      </w:r>
    </w:p>
    <w:p w:rsidR="00357439" w:rsidRPr="00D31B13" w:rsidRDefault="00357439" w:rsidP="0035743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 сентября 2012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1258 «Об утверждении состава Национального антитеррористического комитета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D31B13">
          <w:rPr>
            <w:color w:val="000000"/>
            <w:sz w:val="28"/>
            <w:szCs w:val="28"/>
          </w:rPr>
          <w:t>2006 г</w:t>
        </w:r>
      </w:smartTag>
      <w:r w:rsidRPr="00D31B13"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в состав Федерального оперативного штаба по должностям, утвержденный этим Указом</w:t>
      </w:r>
      <w:r>
        <w:rPr>
          <w:color w:val="000000"/>
          <w:sz w:val="28"/>
          <w:szCs w:val="28"/>
        </w:rPr>
        <w:t>.</w:t>
      </w:r>
      <w:r w:rsidRPr="00D31B13">
        <w:rPr>
          <w:color w:val="000000"/>
          <w:sz w:val="28"/>
          <w:szCs w:val="28"/>
        </w:rPr>
        <w:t xml:space="preserve"> </w:t>
      </w:r>
    </w:p>
    <w:p w:rsidR="00357439" w:rsidRPr="00D31B13" w:rsidRDefault="00357439" w:rsidP="00357439">
      <w:pPr>
        <w:pStyle w:val="a3"/>
        <w:numPr>
          <w:ilvl w:val="0"/>
          <w:numId w:val="1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28 октября 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693 «Об осуществлении контроля за обеспечением безопасности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357439" w:rsidRPr="00D31B13" w:rsidRDefault="00357439" w:rsidP="0035743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26 декабря 2015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664 «О мерах по совершенствованию государственного управления в области противодействия терроризму»</w:t>
      </w:r>
      <w:r>
        <w:rPr>
          <w:color w:val="000000"/>
          <w:sz w:val="28"/>
          <w:szCs w:val="28"/>
        </w:rPr>
        <w:t>.</w:t>
      </w:r>
    </w:p>
    <w:p w:rsidR="0089729E" w:rsidRDefault="0089729E"/>
    <w:sectPr w:rsidR="0089729E" w:rsidSect="008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57439"/>
    <w:rsid w:val="002A51D6"/>
    <w:rsid w:val="00357439"/>
    <w:rsid w:val="008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4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57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2022-03-31T10:15:00Z</dcterms:created>
  <dcterms:modified xsi:type="dcterms:W3CDTF">2022-03-31T10:17:00Z</dcterms:modified>
</cp:coreProperties>
</file>